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462FB" w14:textId="75D91ADF" w:rsidR="00F6773A" w:rsidRPr="00F6773A" w:rsidRDefault="00F6773A" w:rsidP="00F6773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6773A">
        <w:rPr>
          <w:rFonts w:ascii="Arial" w:hAnsi="Arial" w:cs="Arial"/>
          <w:b/>
          <w:sz w:val="20"/>
          <w:szCs w:val="20"/>
          <w:u w:val="single"/>
        </w:rPr>
        <w:t>Protokoll fört vid</w:t>
      </w:r>
      <w:r w:rsidR="00CC6CD2">
        <w:rPr>
          <w:rFonts w:ascii="Arial" w:hAnsi="Arial" w:cs="Arial"/>
          <w:b/>
          <w:sz w:val="20"/>
          <w:szCs w:val="20"/>
          <w:u w:val="single"/>
        </w:rPr>
        <w:t xml:space="preserve"> EXTRA</w:t>
      </w:r>
      <w:r w:rsidRPr="00F6773A">
        <w:rPr>
          <w:rFonts w:ascii="Arial" w:hAnsi="Arial" w:cs="Arial"/>
          <w:b/>
          <w:sz w:val="20"/>
          <w:szCs w:val="20"/>
          <w:u w:val="single"/>
        </w:rPr>
        <w:t xml:space="preserve"> styrelsemöte för Norra </w:t>
      </w:r>
      <w:proofErr w:type="spellStart"/>
      <w:r w:rsidRPr="00F6773A">
        <w:rPr>
          <w:rFonts w:ascii="Arial" w:hAnsi="Arial" w:cs="Arial"/>
          <w:b/>
          <w:sz w:val="20"/>
          <w:szCs w:val="20"/>
          <w:u w:val="single"/>
        </w:rPr>
        <w:t>Tredenborgsslätten</w:t>
      </w:r>
      <w:proofErr w:type="spellEnd"/>
      <w:r w:rsidRPr="00F6773A">
        <w:rPr>
          <w:rFonts w:ascii="Arial" w:hAnsi="Arial" w:cs="Arial"/>
          <w:b/>
          <w:sz w:val="20"/>
          <w:szCs w:val="20"/>
          <w:u w:val="single"/>
        </w:rPr>
        <w:t xml:space="preserve"> samfällighet.</w:t>
      </w:r>
    </w:p>
    <w:p w14:paraId="047E171E" w14:textId="77777777" w:rsidR="00123E3B" w:rsidRDefault="00123E3B" w:rsidP="004C300D">
      <w:pPr>
        <w:rPr>
          <w:rStyle w:val="Strong"/>
          <w:b w:val="0"/>
          <w:sz w:val="20"/>
          <w:szCs w:val="20"/>
        </w:rPr>
      </w:pPr>
    </w:p>
    <w:p w14:paraId="3296C78E" w14:textId="2EF94454" w:rsidR="00F6773A" w:rsidRDefault="516C022F" w:rsidP="516C022F">
      <w:pPr>
        <w:rPr>
          <w:rFonts w:ascii="Arial" w:hAnsi="Arial" w:cs="Arial"/>
          <w:sz w:val="20"/>
          <w:szCs w:val="20"/>
        </w:rPr>
      </w:pPr>
      <w:r w:rsidRPr="516C022F">
        <w:rPr>
          <w:rFonts w:ascii="Arial" w:eastAsia="Arial" w:hAnsi="Arial" w:cs="Arial"/>
          <w:b/>
          <w:bCs/>
          <w:sz w:val="20"/>
          <w:szCs w:val="20"/>
        </w:rPr>
        <w:t>Datum:</w:t>
      </w:r>
      <w:r w:rsidR="00BF40E0">
        <w:rPr>
          <w:rFonts w:ascii="Arial" w:eastAsia="Arial" w:hAnsi="Arial" w:cs="Arial"/>
          <w:sz w:val="20"/>
          <w:szCs w:val="20"/>
        </w:rPr>
        <w:t xml:space="preserve"> </w:t>
      </w:r>
      <w:r w:rsidR="00E052DD">
        <w:rPr>
          <w:rFonts w:ascii="Arial" w:eastAsia="Arial" w:hAnsi="Arial" w:cs="Arial"/>
          <w:sz w:val="20"/>
          <w:szCs w:val="20"/>
        </w:rPr>
        <w:t>20</w:t>
      </w:r>
      <w:r w:rsidR="00BD6CF8">
        <w:rPr>
          <w:rFonts w:ascii="Arial" w:eastAsia="Arial" w:hAnsi="Arial" w:cs="Arial"/>
          <w:sz w:val="20"/>
          <w:szCs w:val="20"/>
        </w:rPr>
        <w:t>20</w:t>
      </w:r>
      <w:r w:rsidR="00E052DD">
        <w:rPr>
          <w:rFonts w:ascii="Arial" w:eastAsia="Arial" w:hAnsi="Arial" w:cs="Arial"/>
          <w:sz w:val="20"/>
          <w:szCs w:val="20"/>
        </w:rPr>
        <w:t>-</w:t>
      </w:r>
      <w:r w:rsidR="00F94753">
        <w:rPr>
          <w:rFonts w:ascii="Arial" w:eastAsia="Arial" w:hAnsi="Arial" w:cs="Arial"/>
          <w:sz w:val="20"/>
          <w:szCs w:val="20"/>
        </w:rPr>
        <w:t>10-2</w:t>
      </w:r>
      <w:r w:rsidR="00CC6CD2">
        <w:rPr>
          <w:rFonts w:ascii="Arial" w:eastAsia="Arial" w:hAnsi="Arial" w:cs="Arial"/>
          <w:sz w:val="20"/>
          <w:szCs w:val="20"/>
        </w:rPr>
        <w:t>8</w:t>
      </w:r>
    </w:p>
    <w:p w14:paraId="1EBDCAB9" w14:textId="7A9E6060" w:rsidR="00F6773A" w:rsidRDefault="00F6773A" w:rsidP="516C022F">
      <w:pPr>
        <w:rPr>
          <w:rFonts w:ascii="Arial" w:hAnsi="Arial" w:cs="Arial"/>
          <w:sz w:val="20"/>
          <w:szCs w:val="20"/>
        </w:rPr>
      </w:pPr>
      <w:r w:rsidRPr="516C022F">
        <w:rPr>
          <w:rFonts w:ascii="Arial" w:eastAsia="Arial" w:hAnsi="Arial" w:cs="Arial"/>
          <w:b/>
          <w:bCs/>
          <w:sz w:val="20"/>
          <w:szCs w:val="20"/>
        </w:rPr>
        <w:t>Plats:</w:t>
      </w:r>
      <w:r w:rsidR="000F2C9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60388">
        <w:rPr>
          <w:rFonts w:ascii="Arial" w:eastAsia="Arial" w:hAnsi="Arial" w:cs="Arial"/>
          <w:sz w:val="20"/>
          <w:szCs w:val="20"/>
        </w:rPr>
        <w:t>v</w:t>
      </w:r>
      <w:r w:rsidR="005C7B3D">
        <w:rPr>
          <w:rFonts w:ascii="Arial" w:eastAsia="Arial" w:hAnsi="Arial" w:cs="Arial"/>
          <w:sz w:val="20"/>
          <w:szCs w:val="20"/>
        </w:rPr>
        <w:t>ia telefonmöte</w:t>
      </w:r>
    </w:p>
    <w:p w14:paraId="5DDE73CD" w14:textId="4D9173D9" w:rsidR="00F6773A" w:rsidRPr="006315A4" w:rsidRDefault="00BF40E0" w:rsidP="00F6773A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Närvarande: </w:t>
      </w:r>
      <w:r w:rsidR="516C022F" w:rsidRPr="516C022F">
        <w:rPr>
          <w:rFonts w:ascii="Arial" w:eastAsia="Arial" w:hAnsi="Arial" w:cs="Arial"/>
          <w:sz w:val="20"/>
          <w:szCs w:val="20"/>
        </w:rPr>
        <w:t xml:space="preserve">Marie-Louise </w:t>
      </w:r>
      <w:r w:rsidR="005C7B3D">
        <w:rPr>
          <w:rFonts w:ascii="Arial" w:eastAsia="Arial" w:hAnsi="Arial" w:cs="Arial"/>
          <w:sz w:val="20"/>
          <w:szCs w:val="20"/>
        </w:rPr>
        <w:t>Malmberg</w:t>
      </w:r>
      <w:r w:rsidR="516C022F" w:rsidRPr="516C022F">
        <w:rPr>
          <w:rFonts w:ascii="Arial" w:eastAsia="Arial" w:hAnsi="Arial" w:cs="Arial"/>
          <w:sz w:val="20"/>
          <w:szCs w:val="20"/>
        </w:rPr>
        <w:t xml:space="preserve">, </w:t>
      </w:r>
      <w:r w:rsidR="006C233E">
        <w:rPr>
          <w:rFonts w:ascii="Arial" w:eastAsia="Arial" w:hAnsi="Arial" w:cs="Arial"/>
          <w:sz w:val="20"/>
          <w:szCs w:val="20"/>
        </w:rPr>
        <w:t>Nicke Werner</w:t>
      </w:r>
      <w:r w:rsidR="516C022F" w:rsidRPr="516C022F">
        <w:rPr>
          <w:rFonts w:ascii="Arial" w:eastAsia="Arial" w:hAnsi="Arial" w:cs="Arial"/>
          <w:sz w:val="20"/>
          <w:szCs w:val="20"/>
        </w:rPr>
        <w:t xml:space="preserve">, Ewa Jonasson, Lars-Gunnar Olofsson, </w:t>
      </w:r>
      <w:r w:rsidR="00F6773A" w:rsidRPr="006315A4">
        <w:rPr>
          <w:rFonts w:ascii="Arial" w:hAnsi="Arial" w:cs="Arial"/>
          <w:sz w:val="20"/>
          <w:szCs w:val="20"/>
        </w:rPr>
        <w:t>Kent Fast</w:t>
      </w:r>
      <w:r w:rsidR="00E052DD">
        <w:rPr>
          <w:rFonts w:ascii="Arial" w:hAnsi="Arial" w:cs="Arial"/>
          <w:sz w:val="20"/>
          <w:szCs w:val="20"/>
        </w:rPr>
        <w:t>.</w:t>
      </w:r>
    </w:p>
    <w:p w14:paraId="3F0C54CA" w14:textId="434285EF" w:rsidR="00F6773A" w:rsidRPr="006315A4" w:rsidRDefault="00F6773A" w:rsidP="516C022F">
      <w:pPr>
        <w:rPr>
          <w:rFonts w:ascii="Arial" w:hAnsi="Arial"/>
          <w:sz w:val="20"/>
          <w:szCs w:val="20"/>
        </w:rPr>
      </w:pPr>
    </w:p>
    <w:tbl>
      <w:tblPr>
        <w:tblW w:w="1155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  <w:gridCol w:w="2336"/>
      </w:tblGrid>
      <w:tr w:rsidR="00F6773A" w:rsidRPr="006315A4" w14:paraId="04043160" w14:textId="77777777" w:rsidTr="0290ECBB">
        <w:trPr>
          <w:trHeight w:val="399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0106B" w14:textId="446D36D2" w:rsidR="00F6773A" w:rsidRPr="006315A4" w:rsidRDefault="00F6773A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6315A4">
              <w:rPr>
                <w:b/>
                <w:sz w:val="20"/>
                <w:szCs w:val="20"/>
                <w:lang w:bidi="he-IL"/>
              </w:rPr>
              <w:t>§</w:t>
            </w:r>
            <w:r w:rsidR="00A7144B">
              <w:rPr>
                <w:b/>
                <w:sz w:val="20"/>
                <w:szCs w:val="20"/>
                <w:lang w:bidi="he-IL"/>
              </w:rPr>
              <w:t xml:space="preserve"> </w:t>
            </w:r>
            <w:r w:rsidRPr="006315A4">
              <w:rPr>
                <w:b/>
                <w:sz w:val="20"/>
                <w:szCs w:val="20"/>
                <w:lang w:bidi="he-IL"/>
              </w:rPr>
              <w:t>1. Mötets öppnande</w:t>
            </w:r>
          </w:p>
          <w:p w14:paraId="21DC1AF6" w14:textId="207AD1B8" w:rsidR="00F6773A" w:rsidRPr="006315A4" w:rsidRDefault="516C022F" w:rsidP="00BF40E0">
            <w:pPr>
              <w:pStyle w:val="Formatmall"/>
              <w:numPr>
                <w:ilvl w:val="0"/>
                <w:numId w:val="8"/>
              </w:numPr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 xml:space="preserve">Ordförande förklarade möte öppnat. </w:t>
            </w:r>
          </w:p>
          <w:p w14:paraId="605FAE50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22D740F2" w14:textId="71041381" w:rsidR="00F6773A" w:rsidRPr="006315A4" w:rsidRDefault="00F6773A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6315A4">
              <w:rPr>
                <w:b/>
                <w:sz w:val="20"/>
                <w:szCs w:val="20"/>
                <w:lang w:bidi="he-IL"/>
              </w:rPr>
              <w:t>§</w:t>
            </w:r>
            <w:r w:rsidR="00A7144B">
              <w:rPr>
                <w:b/>
                <w:sz w:val="20"/>
                <w:szCs w:val="20"/>
                <w:lang w:bidi="he-IL"/>
              </w:rPr>
              <w:t xml:space="preserve"> </w:t>
            </w:r>
            <w:r w:rsidRPr="006315A4">
              <w:rPr>
                <w:b/>
                <w:sz w:val="20"/>
                <w:szCs w:val="20"/>
                <w:lang w:bidi="he-IL"/>
              </w:rPr>
              <w:t xml:space="preserve">2. Förslag till dagordning </w:t>
            </w:r>
          </w:p>
          <w:p w14:paraId="304571EC" w14:textId="7F2637AC" w:rsidR="00F6773A" w:rsidRPr="006315A4" w:rsidRDefault="516C022F" w:rsidP="00BF40E0">
            <w:pPr>
              <w:pStyle w:val="Formatmall"/>
              <w:numPr>
                <w:ilvl w:val="0"/>
                <w:numId w:val="7"/>
              </w:numPr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 xml:space="preserve">Förslag till dagordning godkändes. </w:t>
            </w:r>
          </w:p>
          <w:p w14:paraId="1A70ACAC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23F77D4A" w14:textId="428B28D5" w:rsidR="00F6773A" w:rsidRDefault="00F6773A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6315A4">
              <w:rPr>
                <w:b/>
                <w:sz w:val="20"/>
                <w:szCs w:val="20"/>
                <w:lang w:bidi="he-IL"/>
              </w:rPr>
              <w:t>§</w:t>
            </w:r>
            <w:r w:rsidR="00A7144B">
              <w:rPr>
                <w:b/>
                <w:sz w:val="20"/>
                <w:szCs w:val="20"/>
                <w:lang w:bidi="he-IL"/>
              </w:rPr>
              <w:t xml:space="preserve"> </w:t>
            </w:r>
            <w:r w:rsidRPr="006315A4">
              <w:rPr>
                <w:b/>
                <w:sz w:val="20"/>
                <w:szCs w:val="20"/>
                <w:lang w:bidi="he-IL"/>
              </w:rPr>
              <w:t xml:space="preserve">3. Protokoll från </w:t>
            </w:r>
            <w:r w:rsidR="0094245C">
              <w:rPr>
                <w:b/>
                <w:sz w:val="20"/>
                <w:szCs w:val="20"/>
                <w:lang w:bidi="he-IL"/>
              </w:rPr>
              <w:t>föregående möte</w:t>
            </w:r>
          </w:p>
          <w:p w14:paraId="6FAA4D37" w14:textId="23376BCB" w:rsidR="00571447" w:rsidRPr="00571447" w:rsidRDefault="00571447" w:rsidP="009F5404">
            <w:pPr>
              <w:pStyle w:val="Formatmall"/>
              <w:numPr>
                <w:ilvl w:val="0"/>
                <w:numId w:val="31"/>
              </w:numPr>
              <w:rPr>
                <w:bCs/>
                <w:sz w:val="20"/>
                <w:szCs w:val="20"/>
                <w:lang w:bidi="he-IL"/>
              </w:rPr>
            </w:pPr>
            <w:r w:rsidRPr="00571447">
              <w:rPr>
                <w:bCs/>
                <w:sz w:val="20"/>
                <w:szCs w:val="20"/>
                <w:lang w:bidi="he-IL"/>
              </w:rPr>
              <w:t>Protokollet gicks igenom</w:t>
            </w:r>
          </w:p>
          <w:p w14:paraId="2936C4C3" w14:textId="77777777" w:rsidR="00DE10C6" w:rsidRPr="001B2DB4" w:rsidRDefault="00DE10C6" w:rsidP="006B6A8C">
            <w:pPr>
              <w:pStyle w:val="Formatmall"/>
              <w:ind w:left="720"/>
              <w:rPr>
                <w:bCs/>
                <w:sz w:val="20"/>
                <w:szCs w:val="20"/>
                <w:lang w:bidi="he-IL"/>
              </w:rPr>
            </w:pPr>
          </w:p>
          <w:p w14:paraId="39FEA8BE" w14:textId="3CC2B6A4" w:rsidR="00D11498" w:rsidRPr="001B2DB4" w:rsidRDefault="00D11498" w:rsidP="00E61E2D">
            <w:pPr>
              <w:pStyle w:val="Formatmall"/>
              <w:rPr>
                <w:bCs/>
                <w:sz w:val="20"/>
                <w:szCs w:val="20"/>
                <w:lang w:bidi="he-IL"/>
              </w:rPr>
            </w:pPr>
          </w:p>
          <w:p w14:paraId="255015FC" w14:textId="5BBF0D4C" w:rsidR="00F6773A" w:rsidRDefault="00E61E2D" w:rsidP="003C3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§</w:t>
            </w:r>
            <w:r w:rsidR="00A7144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041D6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555B2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B7C6E" w:rsidRPr="002B7C6E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2B7C6E" w:rsidRPr="002B7C6E">
              <w:rPr>
                <w:rFonts w:ascii="Arial" w:hAnsi="Arial" w:cs="Arial"/>
                <w:b/>
                <w:sz w:val="20"/>
                <w:szCs w:val="20"/>
              </w:rPr>
              <w:t>Utskick gällande markavtal för fibernedläggning</w:t>
            </w:r>
          </w:p>
          <w:p w14:paraId="5FB25037" w14:textId="5EB6C449" w:rsidR="00F93F3C" w:rsidRPr="009F5404" w:rsidRDefault="00BF3DC6" w:rsidP="009F5404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F5404">
              <w:rPr>
                <w:rFonts w:ascii="Arial" w:hAnsi="Arial" w:cs="Arial"/>
                <w:bCs/>
                <w:sz w:val="20"/>
                <w:szCs w:val="20"/>
              </w:rPr>
              <w:t xml:space="preserve">Ewa skickade ut </w:t>
            </w:r>
            <w:r w:rsidR="00D740EE" w:rsidRPr="009F5404">
              <w:rPr>
                <w:rFonts w:ascii="Arial" w:hAnsi="Arial" w:cs="Arial"/>
                <w:bCs/>
                <w:sz w:val="20"/>
                <w:szCs w:val="20"/>
              </w:rPr>
              <w:t xml:space="preserve">skrivelsen om markavtalet för fibergrävningen via mail </w:t>
            </w:r>
            <w:r w:rsidR="00741592" w:rsidRPr="009F5404">
              <w:rPr>
                <w:rFonts w:ascii="Arial" w:hAnsi="Arial" w:cs="Arial"/>
                <w:bCs/>
                <w:sz w:val="20"/>
                <w:szCs w:val="20"/>
              </w:rPr>
              <w:t>den 25/10</w:t>
            </w:r>
            <w:r w:rsidR="000A4F15" w:rsidRPr="009F5404">
              <w:rPr>
                <w:rFonts w:ascii="Arial" w:hAnsi="Arial" w:cs="Arial"/>
                <w:bCs/>
                <w:sz w:val="20"/>
                <w:szCs w:val="20"/>
              </w:rPr>
              <w:t xml:space="preserve">, vi har fått svar </w:t>
            </w:r>
            <w:r w:rsidR="00316745" w:rsidRPr="009F5404">
              <w:rPr>
                <w:rFonts w:ascii="Arial" w:hAnsi="Arial" w:cs="Arial"/>
                <w:bCs/>
                <w:sz w:val="20"/>
                <w:szCs w:val="20"/>
              </w:rPr>
              <w:t>från 20 medlemmar just nu</w:t>
            </w:r>
            <w:r w:rsidR="009A2B07" w:rsidRPr="009F5404">
              <w:rPr>
                <w:rFonts w:ascii="Arial" w:hAnsi="Arial" w:cs="Arial"/>
                <w:bCs/>
                <w:sz w:val="20"/>
                <w:szCs w:val="20"/>
              </w:rPr>
              <w:t>. 19st Nej och 1st Ja.</w:t>
            </w:r>
            <w:r w:rsidR="00A220DB" w:rsidRPr="009F5404">
              <w:rPr>
                <w:rFonts w:ascii="Arial" w:hAnsi="Arial" w:cs="Arial"/>
                <w:bCs/>
                <w:sz w:val="20"/>
                <w:szCs w:val="20"/>
              </w:rPr>
              <w:t xml:space="preserve"> Ewa kommer att skicka ut en påminnelse </w:t>
            </w:r>
            <w:r w:rsidR="000B5BDB" w:rsidRPr="009F5404">
              <w:rPr>
                <w:rFonts w:ascii="Arial" w:hAnsi="Arial" w:cs="Arial"/>
                <w:bCs/>
                <w:sz w:val="20"/>
                <w:szCs w:val="20"/>
              </w:rPr>
              <w:t>den 31/10 till de som inte har svarat.</w:t>
            </w:r>
          </w:p>
          <w:p w14:paraId="2131E9CE" w14:textId="7A1170D0" w:rsidR="516C022F" w:rsidRDefault="516C022F" w:rsidP="516C022F"/>
          <w:p w14:paraId="3FE39F77" w14:textId="2B08BEAE" w:rsidR="001340C6" w:rsidRDefault="00E61E2D" w:rsidP="001340C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F182F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§</w:t>
            </w:r>
            <w:r w:rsidR="00A7144B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 xml:space="preserve"> </w:t>
            </w:r>
            <w:r w:rsidR="006C233E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5</w:t>
            </w:r>
            <w:r w:rsidR="00FD5E0E" w:rsidRPr="00FF182F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 xml:space="preserve">. </w:t>
            </w:r>
            <w:r w:rsidR="00AC35CC" w:rsidRPr="00AC35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Vassklippning vid bryggan</w:t>
            </w:r>
          </w:p>
          <w:p w14:paraId="0987EABD" w14:textId="0B5BE119" w:rsidR="009D5042" w:rsidRPr="009F5404" w:rsidRDefault="00E73D86" w:rsidP="009F5404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Enligt </w:t>
            </w:r>
            <w:r w:rsidR="007F53A8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medlemmar i </w:t>
            </w:r>
            <w:r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Gamla </w:t>
            </w:r>
            <w:proofErr w:type="spellStart"/>
            <w:r w:rsidR="00191779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Tredenlyckan</w:t>
            </w:r>
            <w:proofErr w:type="spellEnd"/>
            <w:r w:rsidR="00E35EA8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så har dom ett </w:t>
            </w:r>
            <w:r w:rsidR="00293B30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tillstånd för att klippa vassen nere vid deras </w:t>
            </w:r>
            <w:r w:rsidR="0009138A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förening. Kent</w:t>
            </w:r>
            <w:r w:rsidR="00CB3EA4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, Nicke </w:t>
            </w:r>
            <w:r w:rsidR="00CB5F2E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och Lars-Gunnar tog kontakt med Karin Bengtsson</w:t>
            </w:r>
            <w:r w:rsidR="001410C7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gällande tillståndet. Karin förklarade </w:t>
            </w:r>
            <w:r w:rsidR="00DD71EB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hur tillståndet var utformat, men hon ville inte lämna ut dokumentet till oss</w:t>
            </w:r>
            <w:r w:rsidR="00124015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men </w:t>
            </w:r>
            <w:r w:rsidR="00B469FC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lovade oss att vi kunde få se det om vi ville.</w:t>
            </w:r>
            <w:r w:rsidR="001410C7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C64B41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Styrelsen </w:t>
            </w:r>
            <w:r w:rsidR="004A65D1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beslutade att </w:t>
            </w:r>
            <w:r w:rsidR="008B3527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inte göra något förrän vi har sett </w:t>
            </w:r>
            <w:r w:rsidR="007C0831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</w:t>
            </w:r>
            <w:r w:rsidR="001721FA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amla </w:t>
            </w:r>
            <w:proofErr w:type="spellStart"/>
            <w:r w:rsidR="009025CD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</w:t>
            </w:r>
            <w:r w:rsidR="001721FA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redenlyckan</w:t>
            </w:r>
            <w:r w:rsidR="007C0831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</w:t>
            </w:r>
            <w:proofErr w:type="spellEnd"/>
            <w:r w:rsidR="00303A53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7C0831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samfällighet</w:t>
            </w:r>
            <w:r w:rsidR="00303A53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</w:t>
            </w:r>
            <w:r w:rsidR="001721FA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tillstånd</w:t>
            </w:r>
            <w:r w:rsidR="00C06A6E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, så Kent fick i uppgift att ta kontakt med Karin </w:t>
            </w:r>
            <w:r w:rsidR="002D3F9A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igen för att </w:t>
            </w:r>
            <w:r w:rsidR="00E421B3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alla i styrelsen ska ta del av informationen</w:t>
            </w:r>
            <w:r w:rsidR="00303A53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gällande </w:t>
            </w:r>
            <w:r w:rsidR="00C8291C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tillståndet.</w:t>
            </w:r>
          </w:p>
          <w:p w14:paraId="70497E0A" w14:textId="64F8E32D" w:rsidR="00AB1108" w:rsidRPr="00A32C01" w:rsidRDefault="00AB1108" w:rsidP="001340C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  </w:t>
            </w:r>
          </w:p>
          <w:p w14:paraId="13F94DCE" w14:textId="77777777" w:rsidR="005E3BBE" w:rsidRDefault="005E3BBE" w:rsidP="001340C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14:paraId="1248C8F9" w14:textId="18FF76A4" w:rsidR="0075278F" w:rsidRDefault="0075278F" w:rsidP="001340C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§</w:t>
            </w:r>
            <w:r w:rsidR="00A714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6. Övrigt</w:t>
            </w:r>
          </w:p>
          <w:p w14:paraId="1B773E88" w14:textId="7DDCA19E" w:rsidR="005C773C" w:rsidRPr="009F5404" w:rsidRDefault="00034697" w:rsidP="009F5404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Ewa</w:t>
            </w:r>
            <w:r w:rsidR="003B072D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skickade ett mail till Sölvesborg gällande </w:t>
            </w:r>
            <w:r w:rsidR="006A1FF9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ett markavtal för deras grävning i vår samfällighet, </w:t>
            </w:r>
            <w:r w:rsidR="00487DD7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hon har nu fått svar att det finns inget avtal och att </w:t>
            </w:r>
            <w:r w:rsidR="00305372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detta skall lyftas </w:t>
            </w:r>
            <w:r w:rsidR="001E6990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som en fråga inom</w:t>
            </w:r>
            <w:r w:rsidR="00305372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Sölvesbor</w:t>
            </w:r>
            <w:r w:rsidR="00F445C9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</w:t>
            </w:r>
            <w:r w:rsidR="00305372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Energi</w:t>
            </w:r>
            <w:r w:rsidR="001E6990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60FCC7C0" w14:textId="77777777" w:rsidR="001E6990" w:rsidRDefault="009B72AF" w:rsidP="001340C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     </w:t>
            </w:r>
          </w:p>
          <w:p w14:paraId="72447AD9" w14:textId="7093757F" w:rsidR="009B72AF" w:rsidRPr="009F5404" w:rsidRDefault="001E6990" w:rsidP="009F5404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Gällande återplantering</w:t>
            </w:r>
            <w:r w:rsidR="00BA51FF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på vårat grönområde, s</w:t>
            </w:r>
            <w:r w:rsidR="00450726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å</w:t>
            </w:r>
            <w:r w:rsidR="00BA51FF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ska </w:t>
            </w:r>
            <w:r w:rsidR="009B72AF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Ewa träffar </w:t>
            </w:r>
            <w:r w:rsidR="00450726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</w:t>
            </w:r>
            <w:r w:rsidR="009B72AF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armartjänst</w:t>
            </w:r>
            <w:r w:rsidR="006A745D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på lördag</w:t>
            </w:r>
            <w:r w:rsidR="00450726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en den 31/10</w:t>
            </w:r>
            <w:r w:rsidR="007C0831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6A745D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gällande </w:t>
            </w:r>
            <w:r w:rsidR="00BA51FF" w:rsidRPr="009F54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detta.</w:t>
            </w:r>
          </w:p>
          <w:p w14:paraId="6480BE24" w14:textId="30369476" w:rsidR="00E94818" w:rsidRPr="009B4686" w:rsidRDefault="00E94818" w:rsidP="009B4686">
            <w:pPr>
              <w:pStyle w:val="Formatmall"/>
              <w:ind w:left="1440"/>
              <w:rPr>
                <w:sz w:val="20"/>
                <w:szCs w:val="20"/>
                <w:lang w:bidi="he-IL"/>
              </w:rPr>
            </w:pPr>
          </w:p>
          <w:p w14:paraId="4759F12E" w14:textId="77777777" w:rsidR="00855F19" w:rsidRDefault="00A54AE5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>
              <w:rPr>
                <w:b/>
                <w:sz w:val="20"/>
                <w:szCs w:val="20"/>
                <w:lang w:bidi="he-IL"/>
              </w:rPr>
              <w:t xml:space="preserve">§ </w:t>
            </w:r>
            <w:r w:rsidR="00A7144B">
              <w:rPr>
                <w:b/>
                <w:sz w:val="20"/>
                <w:szCs w:val="20"/>
                <w:lang w:bidi="he-IL"/>
              </w:rPr>
              <w:t>7</w:t>
            </w:r>
            <w:r>
              <w:rPr>
                <w:b/>
                <w:sz w:val="20"/>
                <w:szCs w:val="20"/>
                <w:lang w:bidi="he-IL"/>
              </w:rPr>
              <w:t>. Nästa möte</w:t>
            </w:r>
            <w:r w:rsidR="00E379D9">
              <w:rPr>
                <w:b/>
                <w:sz w:val="20"/>
                <w:szCs w:val="20"/>
                <w:lang w:bidi="he-IL"/>
              </w:rPr>
              <w:t xml:space="preserve"> </w:t>
            </w:r>
          </w:p>
          <w:p w14:paraId="15704035" w14:textId="202F0831" w:rsidR="00A54AE5" w:rsidRPr="00855F19" w:rsidRDefault="004E3097" w:rsidP="00855F19">
            <w:pPr>
              <w:pStyle w:val="Formatmall"/>
              <w:numPr>
                <w:ilvl w:val="0"/>
                <w:numId w:val="30"/>
              </w:numPr>
              <w:rPr>
                <w:bCs/>
                <w:sz w:val="20"/>
                <w:szCs w:val="20"/>
                <w:lang w:bidi="he-IL"/>
              </w:rPr>
            </w:pPr>
            <w:r w:rsidRPr="00855F19">
              <w:rPr>
                <w:bCs/>
                <w:sz w:val="20"/>
                <w:szCs w:val="20"/>
                <w:lang w:bidi="he-IL"/>
              </w:rPr>
              <w:t xml:space="preserve">10 november </w:t>
            </w:r>
            <w:proofErr w:type="spellStart"/>
            <w:r w:rsidRPr="00855F19">
              <w:rPr>
                <w:bCs/>
                <w:sz w:val="20"/>
                <w:szCs w:val="20"/>
                <w:lang w:bidi="he-IL"/>
              </w:rPr>
              <w:t>kl</w:t>
            </w:r>
            <w:proofErr w:type="spellEnd"/>
            <w:r w:rsidRPr="00855F19">
              <w:rPr>
                <w:bCs/>
                <w:sz w:val="20"/>
                <w:szCs w:val="20"/>
                <w:lang w:bidi="he-IL"/>
              </w:rPr>
              <w:t xml:space="preserve"> 19.00</w:t>
            </w:r>
          </w:p>
          <w:p w14:paraId="33C8030C" w14:textId="77777777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B29BB54" w14:textId="77777777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2B04426F" w14:textId="469E9BF3" w:rsidR="00EE4C2F" w:rsidRPr="001A1B02" w:rsidRDefault="00EE4C2F" w:rsidP="00EE4C2F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1A1B02">
              <w:rPr>
                <w:b/>
                <w:sz w:val="20"/>
                <w:szCs w:val="20"/>
                <w:lang w:bidi="he-IL"/>
              </w:rPr>
              <w:t xml:space="preserve">§ </w:t>
            </w:r>
            <w:r w:rsidR="00A7144B">
              <w:rPr>
                <w:b/>
                <w:sz w:val="20"/>
                <w:szCs w:val="20"/>
                <w:lang w:bidi="he-IL"/>
              </w:rPr>
              <w:t>8</w:t>
            </w:r>
            <w:r w:rsidRPr="001A1B02">
              <w:rPr>
                <w:b/>
                <w:sz w:val="20"/>
                <w:szCs w:val="20"/>
                <w:lang w:bidi="he-IL"/>
              </w:rPr>
              <w:t>. Avslutning</w:t>
            </w:r>
          </w:p>
          <w:p w14:paraId="7AB2421B" w14:textId="427562D9" w:rsidR="00EE4C2F" w:rsidRDefault="00EE4C2F" w:rsidP="00EE4C2F">
            <w:pPr>
              <w:pStyle w:val="Formatmall"/>
              <w:numPr>
                <w:ilvl w:val="0"/>
                <w:numId w:val="13"/>
              </w:numPr>
              <w:rPr>
                <w:sz w:val="20"/>
                <w:szCs w:val="20"/>
                <w:lang w:bidi="he-IL"/>
              </w:rPr>
            </w:pPr>
            <w:r>
              <w:rPr>
                <w:sz w:val="20"/>
                <w:szCs w:val="20"/>
                <w:lang w:bidi="he-IL"/>
              </w:rPr>
              <w:t>Ewa avslutade dagens möte.</w:t>
            </w:r>
          </w:p>
          <w:p w14:paraId="2E4B1208" w14:textId="77777777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0FF92ED" w14:textId="77777777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64296AFD" w14:textId="77777777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>Vid protokollet                                        Justeras</w:t>
            </w:r>
          </w:p>
          <w:p w14:paraId="23FA51D1" w14:textId="77777777" w:rsidR="00EE4C2F" w:rsidRDefault="00EE4C2F" w:rsidP="00EE4C2F">
            <w:pPr>
              <w:pStyle w:val="Formatmall"/>
            </w:pPr>
          </w:p>
          <w:p w14:paraId="55217399" w14:textId="77777777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7F5CA904" w14:textId="77777777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 xml:space="preserve">Kent Fast                                              Ewa Jonasson                                                </w:t>
            </w:r>
          </w:p>
          <w:p w14:paraId="1C46D36B" w14:textId="77777777" w:rsidR="00EE4C2F" w:rsidRPr="00297D90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3EBC024B" w14:textId="77777777" w:rsidR="00CB290E" w:rsidRDefault="00CB290E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A25659C" w14:textId="77777777" w:rsidR="00F6773A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1A7ED89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DEFBA2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9148B67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7E38682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981F2DE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840C89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2A8481D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9BBD35E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09683B5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895309C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0746498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40B276E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E4BD1FB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C2CCDC4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DB852DB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FA55E31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F02F147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F88437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F261515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6A3C785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7D70BE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C5D7322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6504F8F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9238811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3A472AD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97ACD28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3CF641E7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0EA8341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D8FC04C" w14:textId="77777777" w:rsidR="00F6773A" w:rsidRPr="006315A4" w:rsidRDefault="00F6773A" w:rsidP="003C3402">
            <w:pPr>
              <w:pStyle w:val="Formatmall"/>
              <w:ind w:left="720"/>
              <w:rPr>
                <w:b/>
                <w:sz w:val="20"/>
                <w:szCs w:val="20"/>
                <w:lang w:bidi="he-IL"/>
              </w:rPr>
            </w:pPr>
          </w:p>
          <w:p w14:paraId="56EF4070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15837A23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7EC091AA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62455725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E432095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  <w:r w:rsidRPr="006315A4">
              <w:rPr>
                <w:sz w:val="20"/>
                <w:szCs w:val="20"/>
                <w:lang w:bidi="he-IL"/>
              </w:rPr>
              <w:t xml:space="preserve">    </w:t>
            </w:r>
          </w:p>
          <w:p w14:paraId="06AEFB01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64DE8CCC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4413785" w14:textId="77777777" w:rsidR="00F6773A" w:rsidRPr="006315A4" w:rsidRDefault="00F6773A" w:rsidP="003C3402">
            <w:pPr>
              <w:pStyle w:val="Formatmall"/>
              <w:ind w:left="1080"/>
              <w:rPr>
                <w:sz w:val="20"/>
                <w:szCs w:val="20"/>
                <w:lang w:bidi="he-IL"/>
              </w:rPr>
            </w:pPr>
          </w:p>
          <w:p w14:paraId="48941D8D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8E2614C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1A397D16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647C3B2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5F700E81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AAC281C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1453FBFB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79B10103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7DBB749E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31F59FA9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D184ED0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5BF26CF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6D9E0930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4EB6314E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4EF8AC9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6215152A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73AF7AE" w14:textId="77777777" w:rsidR="00F6773A" w:rsidRPr="006315A4" w:rsidRDefault="00F6773A" w:rsidP="003C3402">
            <w:pPr>
              <w:pStyle w:val="Formatmall"/>
              <w:rPr>
                <w:sz w:val="22"/>
                <w:szCs w:val="22"/>
                <w:lang w:bidi="he-IL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8A5DB" w14:textId="77777777" w:rsidR="00F6773A" w:rsidRPr="006315A4" w:rsidRDefault="00F6773A" w:rsidP="00D14F0F">
            <w:pPr>
              <w:pStyle w:val="Formatmall"/>
              <w:tabs>
                <w:tab w:val="left" w:pos="284"/>
              </w:tabs>
              <w:jc w:val="center"/>
              <w:rPr>
                <w:sz w:val="20"/>
                <w:szCs w:val="20"/>
                <w:lang w:bidi="he-IL"/>
              </w:rPr>
            </w:pPr>
          </w:p>
        </w:tc>
      </w:tr>
    </w:tbl>
    <w:p w14:paraId="354A7A66" w14:textId="77777777" w:rsidR="00F6773A" w:rsidRPr="00F6773A" w:rsidRDefault="00F6773A" w:rsidP="004C300D">
      <w:pPr>
        <w:rPr>
          <w:rStyle w:val="Strong"/>
          <w:b w:val="0"/>
          <w:sz w:val="20"/>
          <w:szCs w:val="20"/>
        </w:rPr>
      </w:pPr>
    </w:p>
    <w:sectPr w:rsidR="00F6773A" w:rsidRPr="00F6773A" w:rsidSect="00F6773A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461ED"/>
    <w:multiLevelType w:val="hybridMultilevel"/>
    <w:tmpl w:val="4E3A8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0F51"/>
    <w:multiLevelType w:val="hybridMultilevel"/>
    <w:tmpl w:val="8640B81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FA2D8B"/>
    <w:multiLevelType w:val="hybridMultilevel"/>
    <w:tmpl w:val="AD3AF7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C00CA"/>
    <w:multiLevelType w:val="hybridMultilevel"/>
    <w:tmpl w:val="F8BCC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261D3"/>
    <w:multiLevelType w:val="hybridMultilevel"/>
    <w:tmpl w:val="65FABBE8"/>
    <w:lvl w:ilvl="0" w:tplc="041D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26C935F5"/>
    <w:multiLevelType w:val="hybridMultilevel"/>
    <w:tmpl w:val="B080B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51AF1"/>
    <w:multiLevelType w:val="hybridMultilevel"/>
    <w:tmpl w:val="AB685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A322D"/>
    <w:multiLevelType w:val="hybridMultilevel"/>
    <w:tmpl w:val="8E68A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05DFE"/>
    <w:multiLevelType w:val="hybridMultilevel"/>
    <w:tmpl w:val="3EAA9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855EB"/>
    <w:multiLevelType w:val="hybridMultilevel"/>
    <w:tmpl w:val="C10C8432"/>
    <w:lvl w:ilvl="0" w:tplc="041D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38E90F34"/>
    <w:multiLevelType w:val="hybridMultilevel"/>
    <w:tmpl w:val="D3DE9B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B1385B"/>
    <w:multiLevelType w:val="hybridMultilevel"/>
    <w:tmpl w:val="756E5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0353E"/>
    <w:multiLevelType w:val="hybridMultilevel"/>
    <w:tmpl w:val="8C32DF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C28EF"/>
    <w:multiLevelType w:val="hybridMultilevel"/>
    <w:tmpl w:val="41B06D40"/>
    <w:lvl w:ilvl="0" w:tplc="041D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4" w15:restartNumberingAfterBreak="0">
    <w:nsid w:val="4FD859DE"/>
    <w:multiLevelType w:val="hybridMultilevel"/>
    <w:tmpl w:val="3A60E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122F6"/>
    <w:multiLevelType w:val="hybridMultilevel"/>
    <w:tmpl w:val="0674F86E"/>
    <w:lvl w:ilvl="0" w:tplc="041D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56537CD9"/>
    <w:multiLevelType w:val="hybridMultilevel"/>
    <w:tmpl w:val="B9242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15838"/>
    <w:multiLevelType w:val="hybridMultilevel"/>
    <w:tmpl w:val="AC4A4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923B0"/>
    <w:multiLevelType w:val="hybridMultilevel"/>
    <w:tmpl w:val="F39679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51955"/>
    <w:multiLevelType w:val="hybridMultilevel"/>
    <w:tmpl w:val="F85218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75861"/>
    <w:multiLevelType w:val="hybridMultilevel"/>
    <w:tmpl w:val="7C82F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325CB"/>
    <w:multiLevelType w:val="hybridMultilevel"/>
    <w:tmpl w:val="46B2A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E0DE1"/>
    <w:multiLevelType w:val="hybridMultilevel"/>
    <w:tmpl w:val="43B60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12F5A"/>
    <w:multiLevelType w:val="hybridMultilevel"/>
    <w:tmpl w:val="C396EE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D0166"/>
    <w:multiLevelType w:val="hybridMultilevel"/>
    <w:tmpl w:val="5CC44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33662"/>
    <w:multiLevelType w:val="hybridMultilevel"/>
    <w:tmpl w:val="B90ECB06"/>
    <w:lvl w:ilvl="0" w:tplc="041D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6" w15:restartNumberingAfterBreak="0">
    <w:nsid w:val="77EF6533"/>
    <w:multiLevelType w:val="hybridMultilevel"/>
    <w:tmpl w:val="2BD29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1365B8"/>
    <w:multiLevelType w:val="hybridMultilevel"/>
    <w:tmpl w:val="1CE62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A3889"/>
    <w:multiLevelType w:val="hybridMultilevel"/>
    <w:tmpl w:val="574A4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00AF2"/>
    <w:multiLevelType w:val="hybridMultilevel"/>
    <w:tmpl w:val="542C8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E4C5F"/>
    <w:multiLevelType w:val="hybridMultilevel"/>
    <w:tmpl w:val="0DDAB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5"/>
  </w:num>
  <w:num w:numId="4">
    <w:abstractNumId w:val="3"/>
  </w:num>
  <w:num w:numId="5">
    <w:abstractNumId w:val="17"/>
  </w:num>
  <w:num w:numId="6">
    <w:abstractNumId w:val="11"/>
  </w:num>
  <w:num w:numId="7">
    <w:abstractNumId w:val="8"/>
  </w:num>
  <w:num w:numId="8">
    <w:abstractNumId w:val="22"/>
  </w:num>
  <w:num w:numId="9">
    <w:abstractNumId w:val="20"/>
  </w:num>
  <w:num w:numId="10">
    <w:abstractNumId w:val="14"/>
  </w:num>
  <w:num w:numId="11">
    <w:abstractNumId w:val="26"/>
  </w:num>
  <w:num w:numId="12">
    <w:abstractNumId w:val="24"/>
  </w:num>
  <w:num w:numId="13">
    <w:abstractNumId w:val="0"/>
  </w:num>
  <w:num w:numId="14">
    <w:abstractNumId w:val="21"/>
  </w:num>
  <w:num w:numId="15">
    <w:abstractNumId w:val="10"/>
  </w:num>
  <w:num w:numId="16">
    <w:abstractNumId w:val="28"/>
  </w:num>
  <w:num w:numId="17">
    <w:abstractNumId w:val="27"/>
  </w:num>
  <w:num w:numId="18">
    <w:abstractNumId w:val="16"/>
  </w:num>
  <w:num w:numId="19">
    <w:abstractNumId w:val="6"/>
  </w:num>
  <w:num w:numId="20">
    <w:abstractNumId w:val="15"/>
  </w:num>
  <w:num w:numId="21">
    <w:abstractNumId w:val="1"/>
  </w:num>
  <w:num w:numId="22">
    <w:abstractNumId w:val="7"/>
  </w:num>
  <w:num w:numId="23">
    <w:abstractNumId w:val="2"/>
  </w:num>
  <w:num w:numId="24">
    <w:abstractNumId w:val="12"/>
  </w:num>
  <w:num w:numId="25">
    <w:abstractNumId w:val="18"/>
  </w:num>
  <w:num w:numId="26">
    <w:abstractNumId w:val="9"/>
  </w:num>
  <w:num w:numId="27">
    <w:abstractNumId w:val="13"/>
  </w:num>
  <w:num w:numId="28">
    <w:abstractNumId w:val="25"/>
  </w:num>
  <w:num w:numId="29">
    <w:abstractNumId w:val="4"/>
  </w:num>
  <w:num w:numId="30">
    <w:abstractNumId w:val="19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73A"/>
    <w:rsid w:val="00001CB6"/>
    <w:rsid w:val="0000519E"/>
    <w:rsid w:val="00014C32"/>
    <w:rsid w:val="000324FF"/>
    <w:rsid w:val="00034697"/>
    <w:rsid w:val="00035E5D"/>
    <w:rsid w:val="0004025D"/>
    <w:rsid w:val="00061636"/>
    <w:rsid w:val="00064902"/>
    <w:rsid w:val="00074382"/>
    <w:rsid w:val="00077969"/>
    <w:rsid w:val="0009138A"/>
    <w:rsid w:val="000A0E24"/>
    <w:rsid w:val="000A4F15"/>
    <w:rsid w:val="000B2D21"/>
    <w:rsid w:val="000B5BDB"/>
    <w:rsid w:val="000C1EF6"/>
    <w:rsid w:val="000D0755"/>
    <w:rsid w:val="000D2FCF"/>
    <w:rsid w:val="000D3CC4"/>
    <w:rsid w:val="000D4E96"/>
    <w:rsid w:val="000E0B1E"/>
    <w:rsid w:val="000E48C2"/>
    <w:rsid w:val="000F2C9A"/>
    <w:rsid w:val="000F5F0E"/>
    <w:rsid w:val="00116A91"/>
    <w:rsid w:val="00123E3B"/>
    <w:rsid w:val="00124015"/>
    <w:rsid w:val="00133264"/>
    <w:rsid w:val="001340C6"/>
    <w:rsid w:val="001410C7"/>
    <w:rsid w:val="001501E2"/>
    <w:rsid w:val="001721FA"/>
    <w:rsid w:val="00176917"/>
    <w:rsid w:val="00191779"/>
    <w:rsid w:val="001A1B02"/>
    <w:rsid w:val="001B2DB4"/>
    <w:rsid w:val="001C37F5"/>
    <w:rsid w:val="001C6AB7"/>
    <w:rsid w:val="001C79FC"/>
    <w:rsid w:val="001C7E36"/>
    <w:rsid w:val="001D2AAE"/>
    <w:rsid w:val="001E6990"/>
    <w:rsid w:val="00200280"/>
    <w:rsid w:val="00222576"/>
    <w:rsid w:val="0024184B"/>
    <w:rsid w:val="00256826"/>
    <w:rsid w:val="00257C3C"/>
    <w:rsid w:val="00261AD3"/>
    <w:rsid w:val="00267E0D"/>
    <w:rsid w:val="00280587"/>
    <w:rsid w:val="00285BEE"/>
    <w:rsid w:val="00293B30"/>
    <w:rsid w:val="00295E4B"/>
    <w:rsid w:val="00297D90"/>
    <w:rsid w:val="002B7C6E"/>
    <w:rsid w:val="002C7182"/>
    <w:rsid w:val="002C7AE1"/>
    <w:rsid w:val="002D38AF"/>
    <w:rsid w:val="002D3F9A"/>
    <w:rsid w:val="002F0B23"/>
    <w:rsid w:val="003007E1"/>
    <w:rsid w:val="00303A53"/>
    <w:rsid w:val="00305372"/>
    <w:rsid w:val="0031665C"/>
    <w:rsid w:val="00316745"/>
    <w:rsid w:val="003214BF"/>
    <w:rsid w:val="0032601B"/>
    <w:rsid w:val="00353C2C"/>
    <w:rsid w:val="00361D92"/>
    <w:rsid w:val="00365E81"/>
    <w:rsid w:val="003853D7"/>
    <w:rsid w:val="003937AD"/>
    <w:rsid w:val="003A5E78"/>
    <w:rsid w:val="003A74C3"/>
    <w:rsid w:val="003B06D7"/>
    <w:rsid w:val="003B072D"/>
    <w:rsid w:val="003C28CE"/>
    <w:rsid w:val="003C633E"/>
    <w:rsid w:val="003D1151"/>
    <w:rsid w:val="003D3F43"/>
    <w:rsid w:val="003E195A"/>
    <w:rsid w:val="003F0915"/>
    <w:rsid w:val="003F1CE1"/>
    <w:rsid w:val="003F571B"/>
    <w:rsid w:val="003F587C"/>
    <w:rsid w:val="00407ADA"/>
    <w:rsid w:val="00410D10"/>
    <w:rsid w:val="004233C2"/>
    <w:rsid w:val="00427A3D"/>
    <w:rsid w:val="00433CE6"/>
    <w:rsid w:val="00450726"/>
    <w:rsid w:val="0046282B"/>
    <w:rsid w:val="004665AD"/>
    <w:rsid w:val="00467F96"/>
    <w:rsid w:val="00474123"/>
    <w:rsid w:val="00487DD7"/>
    <w:rsid w:val="00491F95"/>
    <w:rsid w:val="004A65D1"/>
    <w:rsid w:val="004C300D"/>
    <w:rsid w:val="004C5DF9"/>
    <w:rsid w:val="004E3097"/>
    <w:rsid w:val="005073E8"/>
    <w:rsid w:val="00513702"/>
    <w:rsid w:val="00513C5C"/>
    <w:rsid w:val="005231CE"/>
    <w:rsid w:val="00530380"/>
    <w:rsid w:val="00536327"/>
    <w:rsid w:val="005441FD"/>
    <w:rsid w:val="0054633F"/>
    <w:rsid w:val="00550842"/>
    <w:rsid w:val="00552A4C"/>
    <w:rsid w:val="00552AA5"/>
    <w:rsid w:val="00555B29"/>
    <w:rsid w:val="0056685E"/>
    <w:rsid w:val="00571447"/>
    <w:rsid w:val="00573E78"/>
    <w:rsid w:val="005870D5"/>
    <w:rsid w:val="00597AF5"/>
    <w:rsid w:val="005B1EA1"/>
    <w:rsid w:val="005C7194"/>
    <w:rsid w:val="005C773C"/>
    <w:rsid w:val="005C7B3D"/>
    <w:rsid w:val="005E3BBE"/>
    <w:rsid w:val="00600064"/>
    <w:rsid w:val="00603ABF"/>
    <w:rsid w:val="006131CE"/>
    <w:rsid w:val="00621A43"/>
    <w:rsid w:val="006253AD"/>
    <w:rsid w:val="0065118B"/>
    <w:rsid w:val="00653C69"/>
    <w:rsid w:val="00661FF3"/>
    <w:rsid w:val="00671C02"/>
    <w:rsid w:val="00686E5E"/>
    <w:rsid w:val="00687544"/>
    <w:rsid w:val="0069276B"/>
    <w:rsid w:val="00694319"/>
    <w:rsid w:val="006A1FF9"/>
    <w:rsid w:val="006A49ED"/>
    <w:rsid w:val="006A745D"/>
    <w:rsid w:val="006B3022"/>
    <w:rsid w:val="006B5773"/>
    <w:rsid w:val="006B6A8C"/>
    <w:rsid w:val="006C2113"/>
    <w:rsid w:val="006C233E"/>
    <w:rsid w:val="006C2964"/>
    <w:rsid w:val="006C529B"/>
    <w:rsid w:val="006C5A7F"/>
    <w:rsid w:val="006F1FDB"/>
    <w:rsid w:val="006F2E21"/>
    <w:rsid w:val="0070197E"/>
    <w:rsid w:val="00713D7A"/>
    <w:rsid w:val="0073314E"/>
    <w:rsid w:val="00736DF2"/>
    <w:rsid w:val="00741592"/>
    <w:rsid w:val="0074561B"/>
    <w:rsid w:val="0075278F"/>
    <w:rsid w:val="007543DB"/>
    <w:rsid w:val="0077345C"/>
    <w:rsid w:val="00774E69"/>
    <w:rsid w:val="0077778A"/>
    <w:rsid w:val="00781CC8"/>
    <w:rsid w:val="007870C6"/>
    <w:rsid w:val="007901DB"/>
    <w:rsid w:val="007B204B"/>
    <w:rsid w:val="007B4B21"/>
    <w:rsid w:val="007C0831"/>
    <w:rsid w:val="007C2B3F"/>
    <w:rsid w:val="007D0E3D"/>
    <w:rsid w:val="007E3D6A"/>
    <w:rsid w:val="007E753D"/>
    <w:rsid w:val="007F209F"/>
    <w:rsid w:val="007F3531"/>
    <w:rsid w:val="007F53A8"/>
    <w:rsid w:val="00802C68"/>
    <w:rsid w:val="00804647"/>
    <w:rsid w:val="0084370B"/>
    <w:rsid w:val="00845294"/>
    <w:rsid w:val="00852346"/>
    <w:rsid w:val="00855F19"/>
    <w:rsid w:val="00860AB2"/>
    <w:rsid w:val="00876837"/>
    <w:rsid w:val="008775D7"/>
    <w:rsid w:val="0088572B"/>
    <w:rsid w:val="008953C3"/>
    <w:rsid w:val="00897247"/>
    <w:rsid w:val="008A21B1"/>
    <w:rsid w:val="008A57DB"/>
    <w:rsid w:val="008B3527"/>
    <w:rsid w:val="008B53BC"/>
    <w:rsid w:val="008B5ABA"/>
    <w:rsid w:val="008B5DBF"/>
    <w:rsid w:val="008C1371"/>
    <w:rsid w:val="008E3675"/>
    <w:rsid w:val="008F28B3"/>
    <w:rsid w:val="008F5002"/>
    <w:rsid w:val="0090014C"/>
    <w:rsid w:val="009025CD"/>
    <w:rsid w:val="00914E0D"/>
    <w:rsid w:val="0091615D"/>
    <w:rsid w:val="00937E6D"/>
    <w:rsid w:val="0094245C"/>
    <w:rsid w:val="00944D79"/>
    <w:rsid w:val="0094529B"/>
    <w:rsid w:val="00950458"/>
    <w:rsid w:val="00960388"/>
    <w:rsid w:val="00966D91"/>
    <w:rsid w:val="0098205E"/>
    <w:rsid w:val="00990755"/>
    <w:rsid w:val="00995CCF"/>
    <w:rsid w:val="009A0C02"/>
    <w:rsid w:val="009A2B07"/>
    <w:rsid w:val="009A58D0"/>
    <w:rsid w:val="009B1C35"/>
    <w:rsid w:val="009B4686"/>
    <w:rsid w:val="009B72AF"/>
    <w:rsid w:val="009C4621"/>
    <w:rsid w:val="009C4796"/>
    <w:rsid w:val="009C62B4"/>
    <w:rsid w:val="009D5042"/>
    <w:rsid w:val="009E1269"/>
    <w:rsid w:val="009E2CE8"/>
    <w:rsid w:val="009E668E"/>
    <w:rsid w:val="009F5404"/>
    <w:rsid w:val="00A0009C"/>
    <w:rsid w:val="00A10A1E"/>
    <w:rsid w:val="00A168E4"/>
    <w:rsid w:val="00A21E9F"/>
    <w:rsid w:val="00A220DB"/>
    <w:rsid w:val="00A309FA"/>
    <w:rsid w:val="00A32C01"/>
    <w:rsid w:val="00A35161"/>
    <w:rsid w:val="00A54AE5"/>
    <w:rsid w:val="00A63FEA"/>
    <w:rsid w:val="00A6746D"/>
    <w:rsid w:val="00A67543"/>
    <w:rsid w:val="00A679A0"/>
    <w:rsid w:val="00A7144B"/>
    <w:rsid w:val="00A908D1"/>
    <w:rsid w:val="00A97437"/>
    <w:rsid w:val="00AB1108"/>
    <w:rsid w:val="00AB6F4B"/>
    <w:rsid w:val="00AC2545"/>
    <w:rsid w:val="00AC35CC"/>
    <w:rsid w:val="00AC490C"/>
    <w:rsid w:val="00AC64BD"/>
    <w:rsid w:val="00AE5209"/>
    <w:rsid w:val="00AE6FCE"/>
    <w:rsid w:val="00AF1853"/>
    <w:rsid w:val="00B03178"/>
    <w:rsid w:val="00B469FC"/>
    <w:rsid w:val="00B473FA"/>
    <w:rsid w:val="00B50A2D"/>
    <w:rsid w:val="00B53E38"/>
    <w:rsid w:val="00B61C1A"/>
    <w:rsid w:val="00B834E5"/>
    <w:rsid w:val="00B857AA"/>
    <w:rsid w:val="00BA33FD"/>
    <w:rsid w:val="00BA51FF"/>
    <w:rsid w:val="00BA671E"/>
    <w:rsid w:val="00BA7E6B"/>
    <w:rsid w:val="00BB3D1D"/>
    <w:rsid w:val="00BC0007"/>
    <w:rsid w:val="00BC34C6"/>
    <w:rsid w:val="00BD6CF8"/>
    <w:rsid w:val="00BE440E"/>
    <w:rsid w:val="00BF0325"/>
    <w:rsid w:val="00BF1146"/>
    <w:rsid w:val="00BF3DC6"/>
    <w:rsid w:val="00BF40E0"/>
    <w:rsid w:val="00BF4F0F"/>
    <w:rsid w:val="00C06A6E"/>
    <w:rsid w:val="00C44ABA"/>
    <w:rsid w:val="00C550F7"/>
    <w:rsid w:val="00C623C0"/>
    <w:rsid w:val="00C64B41"/>
    <w:rsid w:val="00C72D62"/>
    <w:rsid w:val="00C8133E"/>
    <w:rsid w:val="00C8291C"/>
    <w:rsid w:val="00C85DC2"/>
    <w:rsid w:val="00C87762"/>
    <w:rsid w:val="00CA334E"/>
    <w:rsid w:val="00CA45BB"/>
    <w:rsid w:val="00CB0530"/>
    <w:rsid w:val="00CB23F8"/>
    <w:rsid w:val="00CB290E"/>
    <w:rsid w:val="00CB3EA4"/>
    <w:rsid w:val="00CB5F2E"/>
    <w:rsid w:val="00CB5FD9"/>
    <w:rsid w:val="00CC0B5F"/>
    <w:rsid w:val="00CC2956"/>
    <w:rsid w:val="00CC6CD2"/>
    <w:rsid w:val="00CD041A"/>
    <w:rsid w:val="00CE2952"/>
    <w:rsid w:val="00CE7166"/>
    <w:rsid w:val="00CE76C0"/>
    <w:rsid w:val="00CE78DD"/>
    <w:rsid w:val="00D044BB"/>
    <w:rsid w:val="00D11498"/>
    <w:rsid w:val="00D14F0F"/>
    <w:rsid w:val="00D32E6D"/>
    <w:rsid w:val="00D67DA8"/>
    <w:rsid w:val="00D740EE"/>
    <w:rsid w:val="00D742A8"/>
    <w:rsid w:val="00D979D8"/>
    <w:rsid w:val="00DD32C1"/>
    <w:rsid w:val="00DD71EB"/>
    <w:rsid w:val="00DE03B2"/>
    <w:rsid w:val="00DE0F35"/>
    <w:rsid w:val="00DE10C6"/>
    <w:rsid w:val="00DE11CF"/>
    <w:rsid w:val="00DE33E3"/>
    <w:rsid w:val="00DE3ABE"/>
    <w:rsid w:val="00DE47F0"/>
    <w:rsid w:val="00DF1BC6"/>
    <w:rsid w:val="00DF7B16"/>
    <w:rsid w:val="00E041D6"/>
    <w:rsid w:val="00E052DD"/>
    <w:rsid w:val="00E07A9C"/>
    <w:rsid w:val="00E33D15"/>
    <w:rsid w:val="00E35514"/>
    <w:rsid w:val="00E35EA8"/>
    <w:rsid w:val="00E379D9"/>
    <w:rsid w:val="00E421B3"/>
    <w:rsid w:val="00E55CCF"/>
    <w:rsid w:val="00E61E2D"/>
    <w:rsid w:val="00E64045"/>
    <w:rsid w:val="00E73D86"/>
    <w:rsid w:val="00E74172"/>
    <w:rsid w:val="00E85C02"/>
    <w:rsid w:val="00E94818"/>
    <w:rsid w:val="00EB1FD2"/>
    <w:rsid w:val="00EB3935"/>
    <w:rsid w:val="00EB7C0C"/>
    <w:rsid w:val="00EC4EFA"/>
    <w:rsid w:val="00EC6A48"/>
    <w:rsid w:val="00EC76F8"/>
    <w:rsid w:val="00EE4C2F"/>
    <w:rsid w:val="00EE7F4A"/>
    <w:rsid w:val="00EF0971"/>
    <w:rsid w:val="00EF6EF6"/>
    <w:rsid w:val="00F00686"/>
    <w:rsid w:val="00F0285C"/>
    <w:rsid w:val="00F03950"/>
    <w:rsid w:val="00F10272"/>
    <w:rsid w:val="00F15E7F"/>
    <w:rsid w:val="00F231F1"/>
    <w:rsid w:val="00F25793"/>
    <w:rsid w:val="00F26464"/>
    <w:rsid w:val="00F3792E"/>
    <w:rsid w:val="00F445C9"/>
    <w:rsid w:val="00F60457"/>
    <w:rsid w:val="00F61887"/>
    <w:rsid w:val="00F6198A"/>
    <w:rsid w:val="00F6773A"/>
    <w:rsid w:val="00F93F3C"/>
    <w:rsid w:val="00F94753"/>
    <w:rsid w:val="00FA03BD"/>
    <w:rsid w:val="00FB6DE8"/>
    <w:rsid w:val="00FC4AE8"/>
    <w:rsid w:val="00FD2ECC"/>
    <w:rsid w:val="00FD41A8"/>
    <w:rsid w:val="00FD5E0E"/>
    <w:rsid w:val="00FE3262"/>
    <w:rsid w:val="00FF182F"/>
    <w:rsid w:val="0290ECBB"/>
    <w:rsid w:val="08FDE832"/>
    <w:rsid w:val="26551366"/>
    <w:rsid w:val="516C022F"/>
    <w:rsid w:val="5903CD8F"/>
    <w:rsid w:val="632CC4F5"/>
    <w:rsid w:val="67CE4B00"/>
    <w:rsid w:val="7C6CF1DA"/>
    <w:rsid w:val="7FDD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B5B3"/>
  <w15:chartTrackingRefBased/>
  <w15:docId w15:val="{D85C7337-139E-4E17-BB07-98509E65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bCs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73A"/>
    <w:pPr>
      <w:spacing w:after="0" w:line="240" w:lineRule="auto"/>
    </w:pPr>
    <w:rPr>
      <w:rFonts w:ascii="Cambria" w:eastAsia="MS Mincho" w:hAnsi="Cambria" w:cs="Times New Roman"/>
      <w:bCs w:val="0"/>
      <w:sz w:val="24"/>
      <w:szCs w:val="24"/>
      <w:lang w:val="sv-SE" w:eastAsia="sv-SE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/>
    </w:rPr>
  </w:style>
  <w:style w:type="character" w:styleId="Emphasis">
    <w:name w:val="Emphasis"/>
    <w:uiPriority w:val="20"/>
    <w:qFormat/>
    <w:rsid w:val="00C877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  <w:style w:type="paragraph" w:customStyle="1" w:styleId="Formatmall">
    <w:name w:val="Formatmall"/>
    <w:rsid w:val="00F677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Cs w:val="0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4E9A4-560B-4DC2-B7F3-0147E859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312</Words>
  <Characters>1658</Characters>
  <Application>Microsoft Office Word</Application>
  <DocSecurity>0</DocSecurity>
  <Lines>13</Lines>
  <Paragraphs>3</Paragraphs>
  <ScaleCrop>false</ScaleCrop>
  <Company>IKEA IT AB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Fast</dc:creator>
  <cp:keywords/>
  <dc:description/>
  <cp:lastModifiedBy>Kent Fast</cp:lastModifiedBy>
  <cp:revision>308</cp:revision>
  <dcterms:created xsi:type="dcterms:W3CDTF">2016-08-29T03:57:00Z</dcterms:created>
  <dcterms:modified xsi:type="dcterms:W3CDTF">2020-11-01T11:50:00Z</dcterms:modified>
</cp:coreProperties>
</file>